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25" w:rsidRPr="0034372D" w:rsidRDefault="00A30125" w:rsidP="00BF75B5"/>
    <w:p w:rsidR="00CA125F" w:rsidRPr="00542770" w:rsidRDefault="00AB4199" w:rsidP="00542770">
      <w:pPr>
        <w:jc w:val="center"/>
        <w:rPr>
          <w:rFonts w:ascii="Times New Roman" w:hAnsi="Times New Roman"/>
          <w:b/>
          <w:sz w:val="27"/>
          <w:szCs w:val="27"/>
        </w:rPr>
      </w:pPr>
      <w:r w:rsidRPr="00542770">
        <w:rPr>
          <w:rFonts w:ascii="Times New Roman" w:hAnsi="Times New Roman"/>
          <w:b/>
          <w:sz w:val="27"/>
          <w:szCs w:val="27"/>
        </w:rPr>
        <w:t>Moira Forbes</w:t>
      </w:r>
    </w:p>
    <w:p w:rsidR="00CA125F" w:rsidRDefault="00AB4199" w:rsidP="00542770">
      <w:pPr>
        <w:jc w:val="center"/>
        <w:rPr>
          <w:rFonts w:ascii="Times New Roman" w:hAnsi="Times New Roman"/>
          <w:b/>
          <w:i/>
          <w:iCs/>
          <w:sz w:val="26"/>
          <w:szCs w:val="26"/>
        </w:rPr>
      </w:pPr>
      <w:r w:rsidRPr="00542770">
        <w:rPr>
          <w:rFonts w:ascii="Times New Roman" w:hAnsi="Times New Roman"/>
          <w:b/>
          <w:sz w:val="26"/>
          <w:szCs w:val="26"/>
        </w:rPr>
        <w:t xml:space="preserve">President and </w:t>
      </w:r>
      <w:r w:rsidR="00A30125" w:rsidRPr="00542770">
        <w:rPr>
          <w:rFonts w:ascii="Times New Roman" w:hAnsi="Times New Roman"/>
          <w:b/>
          <w:sz w:val="26"/>
          <w:szCs w:val="26"/>
        </w:rPr>
        <w:t>Publisher,</w:t>
      </w:r>
      <w:r w:rsidRPr="00542770">
        <w:rPr>
          <w:rFonts w:ascii="Times New Roman" w:hAnsi="Times New Roman"/>
          <w:b/>
          <w:sz w:val="26"/>
          <w:szCs w:val="26"/>
        </w:rPr>
        <w:t xml:space="preserve"> </w:t>
      </w:r>
      <w:r w:rsidRPr="00542770">
        <w:rPr>
          <w:rFonts w:ascii="Times New Roman" w:hAnsi="Times New Roman"/>
          <w:b/>
          <w:i/>
          <w:sz w:val="26"/>
          <w:szCs w:val="26"/>
        </w:rPr>
        <w:t>Forbes</w:t>
      </w:r>
      <w:r w:rsidR="00A30125" w:rsidRPr="00542770">
        <w:rPr>
          <w:rFonts w:ascii="Times New Roman" w:hAnsi="Times New Roman"/>
          <w:b/>
          <w:i/>
          <w:iCs/>
          <w:sz w:val="26"/>
          <w:szCs w:val="26"/>
        </w:rPr>
        <w:t>Woman</w:t>
      </w:r>
    </w:p>
    <w:p w:rsidR="00542770" w:rsidRDefault="00D10520" w:rsidP="00542770">
      <w:pPr>
        <w:jc w:val="center"/>
        <w:rPr>
          <w:rFonts w:ascii="Times New Roman" w:hAnsi="Times New Roman"/>
          <w:b/>
          <w:i/>
          <w:iCs/>
          <w:sz w:val="26"/>
          <w:szCs w:val="26"/>
        </w:rPr>
      </w:pPr>
    </w:p>
    <w:p w:rsidR="00542770" w:rsidRDefault="00AB4199" w:rsidP="00542770">
      <w:pPr>
        <w:jc w:val="center"/>
        <w:rPr>
          <w:rFonts w:ascii="Times New Roman" w:hAnsi="Times New Roman"/>
          <w:b/>
          <w:i/>
          <w:sz w:val="26"/>
          <w:szCs w:val="26"/>
        </w:rPr>
      </w:pPr>
      <w:r w:rsidRPr="00542770">
        <w:rPr>
          <w:rFonts w:ascii="Times New Roman" w:hAnsi="Times New Roman"/>
          <w:b/>
          <w:i/>
          <w:iCs/>
          <w:noProof/>
          <w:sz w:val="26"/>
          <w:szCs w:val="26"/>
        </w:rPr>
        <w:drawing>
          <wp:inline distT="0" distB="0" distL="0" distR="0">
            <wp:extent cx="1990725" cy="1990725"/>
            <wp:effectExtent l="19050" t="0" r="9525" b="0"/>
            <wp:docPr id="3" name="Picture 1" descr="Moir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ra headshot"/>
                    <pic:cNvPicPr>
                      <a:picLocks noChangeAspect="1" noChangeArrowheads="1"/>
                    </pic:cNvPicPr>
                  </pic:nvPicPr>
                  <pic:blipFill>
                    <a:blip r:embed="rId4" cstate="print"/>
                    <a:srcRect/>
                    <a:stretch>
                      <a:fillRect/>
                    </a:stretch>
                  </pic:blipFill>
                  <pic:spPr bwMode="auto">
                    <a:xfrm>
                      <a:off x="0" y="0"/>
                      <a:ext cx="1990725" cy="1990725"/>
                    </a:xfrm>
                    <a:prstGeom prst="rect">
                      <a:avLst/>
                    </a:prstGeom>
                    <a:noFill/>
                    <a:ln w="9525">
                      <a:noFill/>
                      <a:miter lim="800000"/>
                      <a:headEnd/>
                      <a:tailEnd/>
                    </a:ln>
                  </pic:spPr>
                </pic:pic>
              </a:graphicData>
            </a:graphic>
          </wp:inline>
        </w:drawing>
      </w:r>
    </w:p>
    <w:p w:rsidR="00542770" w:rsidRPr="00542770" w:rsidRDefault="00D10520" w:rsidP="00542770">
      <w:pPr>
        <w:jc w:val="center"/>
        <w:rPr>
          <w:rFonts w:ascii="Times New Roman" w:hAnsi="Times New Roman"/>
          <w:b/>
          <w:i/>
          <w:sz w:val="26"/>
          <w:szCs w:val="26"/>
        </w:rPr>
      </w:pPr>
    </w:p>
    <w:p w:rsidR="00CA125F" w:rsidRDefault="00D10520" w:rsidP="00A30125">
      <w:pPr>
        <w:jc w:val="both"/>
        <w:rPr>
          <w:rFonts w:ascii="Times New Roman" w:hAnsi="Times New Roman"/>
          <w:b/>
          <w:i/>
        </w:rPr>
      </w:pPr>
    </w:p>
    <w:p w:rsidR="00A30125" w:rsidRPr="006E5EC5" w:rsidRDefault="00AB4199" w:rsidP="00A30125">
      <w:pPr>
        <w:jc w:val="both"/>
        <w:rPr>
          <w:rFonts w:ascii="Times New Roman" w:hAnsi="Times New Roman"/>
          <w:b/>
        </w:rPr>
      </w:pPr>
      <w:r>
        <w:rPr>
          <w:rFonts w:ascii="Times New Roman" w:hAnsi="Times New Roman"/>
          <w:b/>
        </w:rPr>
        <w:t xml:space="preserve">Moira Forbes is the President and Publisher of </w:t>
      </w:r>
      <w:r>
        <w:rPr>
          <w:rFonts w:ascii="Times New Roman" w:hAnsi="Times New Roman"/>
          <w:b/>
          <w:i/>
        </w:rPr>
        <w:t xml:space="preserve">ForbesWoman, </w:t>
      </w:r>
      <w:r w:rsidRPr="006E5EC5">
        <w:rPr>
          <w:rFonts w:ascii="Times New Roman" w:hAnsi="Times New Roman"/>
          <w:b/>
        </w:rPr>
        <w:t xml:space="preserve">a multi-media platform </w:t>
      </w:r>
      <w:r>
        <w:rPr>
          <w:rFonts w:ascii="Times New Roman" w:hAnsi="Times New Roman" w:cs="TradeGothicLTStd-Light"/>
          <w:b/>
          <w:color w:val="231F20"/>
          <w:szCs w:val="24"/>
        </w:rPr>
        <w:t>dedicated to</w:t>
      </w:r>
      <w:r w:rsidRPr="006E5EC5">
        <w:rPr>
          <w:rFonts w:ascii="Times New Roman" w:hAnsi="Times New Roman" w:cs="TradeGothicLTStd-Light"/>
          <w:b/>
          <w:color w:val="231F20"/>
          <w:szCs w:val="24"/>
        </w:rPr>
        <w:t xml:space="preserve"> successful women in business and leadership</w:t>
      </w:r>
      <w:r w:rsidRPr="006E5EC5">
        <w:rPr>
          <w:rFonts w:ascii="Times New Roman" w:hAnsi="Times New Roman"/>
          <w:b/>
        </w:rPr>
        <w:t>.</w:t>
      </w:r>
      <w:r>
        <w:rPr>
          <w:rFonts w:ascii="Times New Roman" w:hAnsi="Times New Roman"/>
          <w:b/>
        </w:rPr>
        <w:t xml:space="preserve"> </w:t>
      </w:r>
      <w:r w:rsidRPr="006E5EC5">
        <w:rPr>
          <w:rFonts w:ascii="Times New Roman" w:hAnsi="Times New Roman"/>
          <w:b/>
        </w:rPr>
        <w:t xml:space="preserve">She is also the host of </w:t>
      </w:r>
      <w:r w:rsidRPr="006E5EC5">
        <w:rPr>
          <w:rFonts w:ascii="Times New Roman" w:hAnsi="Times New Roman"/>
          <w:b/>
          <w:i/>
        </w:rPr>
        <w:t>Success with Moira Forbes</w:t>
      </w:r>
      <w:r w:rsidRPr="006E5EC5">
        <w:rPr>
          <w:rFonts w:ascii="Times New Roman" w:hAnsi="Times New Roman"/>
          <w:b/>
        </w:rPr>
        <w:t xml:space="preserve">, a video series </w:t>
      </w:r>
      <w:r>
        <w:rPr>
          <w:rFonts w:ascii="Times New Roman" w:hAnsi="Times New Roman"/>
          <w:b/>
        </w:rPr>
        <w:t xml:space="preserve">on the Forbes Video Network </w:t>
      </w:r>
      <w:r w:rsidRPr="006E5EC5">
        <w:rPr>
          <w:rFonts w:ascii="Times New Roman" w:hAnsi="Times New Roman"/>
          <w:b/>
        </w:rPr>
        <w:t xml:space="preserve">featuring </w:t>
      </w:r>
      <w:r>
        <w:rPr>
          <w:rFonts w:ascii="Times New Roman" w:hAnsi="Times New Roman"/>
          <w:b/>
        </w:rPr>
        <w:t xml:space="preserve">candid, </w:t>
      </w:r>
      <w:r w:rsidRPr="006E5EC5">
        <w:rPr>
          <w:rFonts w:ascii="Times New Roman" w:hAnsi="Times New Roman"/>
          <w:b/>
        </w:rPr>
        <w:t>one-on-one interviews with today’s top women leaders.</w:t>
      </w:r>
    </w:p>
    <w:p w:rsidR="00A30125" w:rsidRPr="006E5EC5" w:rsidRDefault="00A30125" w:rsidP="00A30125">
      <w:pPr>
        <w:jc w:val="both"/>
        <w:rPr>
          <w:rFonts w:ascii="Times New Roman" w:hAnsi="Times New Roman"/>
          <w:b/>
        </w:rPr>
      </w:pPr>
    </w:p>
    <w:p w:rsidR="00A30125" w:rsidRPr="006E5EC5" w:rsidRDefault="00AB4199" w:rsidP="00A30125">
      <w:pPr>
        <w:autoSpaceDE w:val="0"/>
        <w:autoSpaceDN w:val="0"/>
        <w:adjustRightInd w:val="0"/>
        <w:rPr>
          <w:rFonts w:ascii="Times New Roman" w:hAnsi="Times New Roman" w:cs="MinionPro-Regular"/>
          <w:b/>
          <w:szCs w:val="22"/>
        </w:rPr>
      </w:pPr>
      <w:r>
        <w:rPr>
          <w:rFonts w:ascii="Times New Roman" w:hAnsi="Times New Roman"/>
          <w:b/>
        </w:rPr>
        <w:t>L</w:t>
      </w:r>
      <w:r w:rsidRPr="006E5EC5">
        <w:rPr>
          <w:rFonts w:ascii="Times New Roman" w:hAnsi="Times New Roman"/>
          <w:b/>
        </w:rPr>
        <w:t>aunched by Forbes Media in 200</w:t>
      </w:r>
      <w:r>
        <w:rPr>
          <w:rFonts w:ascii="Times New Roman" w:hAnsi="Times New Roman"/>
          <w:b/>
        </w:rPr>
        <w:t>8</w:t>
      </w:r>
      <w:r w:rsidRPr="006E5EC5">
        <w:rPr>
          <w:rFonts w:ascii="Times New Roman" w:hAnsi="Times New Roman"/>
          <w:b/>
        </w:rPr>
        <w:t>,</w:t>
      </w:r>
      <w:r w:rsidR="00A30125" w:rsidRPr="006E5EC5">
        <w:rPr>
          <w:rFonts w:ascii="Times New Roman" w:hAnsi="Times New Roman"/>
          <w:b/>
        </w:rPr>
        <w:t xml:space="preserve"> </w:t>
      </w:r>
      <w:r w:rsidRPr="00CA125F">
        <w:rPr>
          <w:rFonts w:ascii="Times New Roman" w:hAnsi="Times New Roman"/>
          <w:b/>
          <w:i/>
        </w:rPr>
        <w:t>ForbesWoman</w:t>
      </w:r>
      <w:r>
        <w:rPr>
          <w:rFonts w:ascii="Times New Roman" w:hAnsi="Times New Roman"/>
          <w:b/>
        </w:rPr>
        <w:t xml:space="preserve"> includes</w:t>
      </w:r>
      <w:r w:rsidR="00A30125" w:rsidRPr="006E5EC5">
        <w:rPr>
          <w:rFonts w:ascii="Times New Roman" w:hAnsi="Times New Roman"/>
          <w:b/>
        </w:rPr>
        <w:t xml:space="preserve"> </w:t>
      </w:r>
      <w:r w:rsidRPr="006E5EC5">
        <w:rPr>
          <w:rFonts w:ascii="Times New Roman" w:hAnsi="Times New Roman"/>
          <w:b/>
        </w:rPr>
        <w:t xml:space="preserve">a robust website, a </w:t>
      </w:r>
      <w:r>
        <w:rPr>
          <w:rFonts w:ascii="Times New Roman" w:hAnsi="Times New Roman"/>
          <w:b/>
        </w:rPr>
        <w:t xml:space="preserve">global </w:t>
      </w:r>
      <w:r w:rsidRPr="006E5EC5">
        <w:rPr>
          <w:rFonts w:ascii="Times New Roman" w:hAnsi="Times New Roman"/>
          <w:b/>
        </w:rPr>
        <w:t xml:space="preserve">digital community and a variety of content-rich live forums and events.  Across these diverse media, </w:t>
      </w:r>
      <w:r w:rsidR="00A30125" w:rsidRPr="000C2235">
        <w:rPr>
          <w:rFonts w:ascii="Times New Roman" w:hAnsi="Times New Roman"/>
          <w:b/>
          <w:i/>
        </w:rPr>
        <w:t>ForbesWoman</w:t>
      </w:r>
      <w:r w:rsidR="00A30125" w:rsidRPr="006E5EC5">
        <w:rPr>
          <w:rFonts w:ascii="Times New Roman" w:hAnsi="Times New Roman"/>
          <w:b/>
        </w:rPr>
        <w:t xml:space="preserve"> </w:t>
      </w:r>
      <w:r w:rsidR="00A30125" w:rsidRPr="006E5EC5">
        <w:rPr>
          <w:rFonts w:ascii="Times New Roman" w:hAnsi="Times New Roman" w:cs="MinionPro-Regular"/>
          <w:b/>
          <w:szCs w:val="22"/>
        </w:rPr>
        <w:t>examines the unique experience</w:t>
      </w:r>
      <w:r w:rsidRPr="006E5EC5">
        <w:rPr>
          <w:rFonts w:ascii="Times New Roman" w:hAnsi="Times New Roman" w:cs="MinionPro-Regular"/>
          <w:b/>
          <w:szCs w:val="22"/>
        </w:rPr>
        <w:t>s</w:t>
      </w:r>
      <w:r w:rsidR="00A30125" w:rsidRPr="006E5EC5">
        <w:rPr>
          <w:rFonts w:ascii="Times New Roman" w:hAnsi="Times New Roman" w:cs="MinionPro-Regular"/>
          <w:b/>
          <w:szCs w:val="22"/>
        </w:rPr>
        <w:t xml:space="preserve"> of professionally successful women, affirms their ambitions and achievements, and sets the agenda for purposeful discourse on the topics that </w:t>
      </w:r>
      <w:r w:rsidRPr="006E5EC5">
        <w:rPr>
          <w:rFonts w:ascii="Times New Roman" w:hAnsi="Times New Roman" w:cs="MinionPro-Regular"/>
          <w:b/>
          <w:szCs w:val="22"/>
        </w:rPr>
        <w:t>matter</w:t>
      </w:r>
      <w:r w:rsidR="00A30125" w:rsidRPr="006E5EC5">
        <w:rPr>
          <w:rFonts w:ascii="Times New Roman" w:hAnsi="Times New Roman" w:cs="MinionPro-Regular"/>
          <w:b/>
          <w:szCs w:val="22"/>
        </w:rPr>
        <w:t xml:space="preserve"> </w:t>
      </w:r>
      <w:r w:rsidRPr="006E5EC5">
        <w:rPr>
          <w:rFonts w:ascii="Times New Roman" w:hAnsi="Times New Roman" w:cs="MinionPro-Regular"/>
          <w:b/>
          <w:szCs w:val="22"/>
        </w:rPr>
        <w:t>m</w:t>
      </w:r>
      <w:r w:rsidR="00A30125" w:rsidRPr="006E5EC5">
        <w:rPr>
          <w:rFonts w:ascii="Times New Roman" w:hAnsi="Times New Roman" w:cs="MinionPro-Regular"/>
          <w:b/>
          <w:szCs w:val="22"/>
        </w:rPr>
        <w:t>ost</w:t>
      </w:r>
      <w:r w:rsidRPr="006E5EC5">
        <w:rPr>
          <w:rFonts w:ascii="Times New Roman" w:hAnsi="Times New Roman" w:cs="MinionPro-Regular"/>
          <w:b/>
          <w:szCs w:val="22"/>
        </w:rPr>
        <w:t xml:space="preserve"> to them</w:t>
      </w:r>
      <w:r w:rsidR="00A30125" w:rsidRPr="006E5EC5">
        <w:rPr>
          <w:rFonts w:ascii="Times New Roman" w:hAnsi="Times New Roman" w:cs="MinionPro-Regular"/>
          <w:b/>
          <w:szCs w:val="22"/>
        </w:rPr>
        <w:t>.</w:t>
      </w:r>
    </w:p>
    <w:p w:rsidR="00A30125" w:rsidRPr="006E5EC5" w:rsidRDefault="00A30125" w:rsidP="00A30125">
      <w:pPr>
        <w:jc w:val="both"/>
        <w:rPr>
          <w:rFonts w:ascii="Times New Roman" w:hAnsi="Times New Roman"/>
          <w:b/>
          <w:color w:val="000000"/>
        </w:rPr>
      </w:pPr>
    </w:p>
    <w:p w:rsidR="00CA125F" w:rsidRDefault="00AB4199" w:rsidP="00A30125">
      <w:pPr>
        <w:jc w:val="both"/>
        <w:rPr>
          <w:rFonts w:ascii="Times New Roman" w:hAnsi="Times New Roman"/>
          <w:b/>
        </w:rPr>
      </w:pPr>
      <w:r>
        <w:rPr>
          <w:rFonts w:ascii="Times New Roman" w:hAnsi="Times New Roman"/>
          <w:b/>
        </w:rPr>
        <w:t xml:space="preserve">Moira </w:t>
      </w:r>
      <w:r w:rsidR="00A30125" w:rsidRPr="006E5EC5">
        <w:rPr>
          <w:rFonts w:ascii="Times New Roman" w:hAnsi="Times New Roman"/>
          <w:b/>
        </w:rPr>
        <w:t>joined Forbes</w:t>
      </w:r>
      <w:r>
        <w:rPr>
          <w:rFonts w:ascii="Times New Roman" w:hAnsi="Times New Roman"/>
          <w:b/>
        </w:rPr>
        <w:t xml:space="preserve"> Media</w:t>
      </w:r>
      <w:r w:rsidR="00A30125" w:rsidRPr="006E5EC5">
        <w:rPr>
          <w:rFonts w:ascii="Times New Roman" w:hAnsi="Times New Roman"/>
          <w:b/>
        </w:rPr>
        <w:t xml:space="preserve"> </w:t>
      </w:r>
      <w:r>
        <w:rPr>
          <w:rFonts w:ascii="Times New Roman" w:hAnsi="Times New Roman"/>
          <w:b/>
        </w:rPr>
        <w:t>in 2001 in its London office, overseeing</w:t>
      </w:r>
      <w:r w:rsidR="00A30125" w:rsidRPr="006E5EC5">
        <w:rPr>
          <w:rFonts w:ascii="Times New Roman" w:hAnsi="Times New Roman"/>
          <w:b/>
        </w:rPr>
        <w:t xml:space="preserve"> research and marketing for </w:t>
      </w:r>
      <w:r>
        <w:rPr>
          <w:rFonts w:ascii="Times New Roman" w:hAnsi="Times New Roman"/>
          <w:b/>
        </w:rPr>
        <w:t xml:space="preserve">Forbes’ European edition, in addition to </w:t>
      </w:r>
      <w:r w:rsidR="00A30125" w:rsidRPr="006E5EC5">
        <w:rPr>
          <w:rFonts w:ascii="Times New Roman" w:hAnsi="Times New Roman"/>
          <w:b/>
        </w:rPr>
        <w:t xml:space="preserve">developing business opportunities on behalf of all </w:t>
      </w:r>
      <w:r>
        <w:rPr>
          <w:rFonts w:ascii="Times New Roman" w:hAnsi="Times New Roman"/>
          <w:b/>
        </w:rPr>
        <w:t xml:space="preserve">the </w:t>
      </w:r>
      <w:r w:rsidR="00A30125" w:rsidRPr="006E5EC5">
        <w:rPr>
          <w:rFonts w:ascii="Times New Roman" w:hAnsi="Times New Roman"/>
          <w:b/>
        </w:rPr>
        <w:t xml:space="preserve">company </w:t>
      </w:r>
      <w:r>
        <w:rPr>
          <w:rFonts w:ascii="Times New Roman" w:hAnsi="Times New Roman"/>
          <w:b/>
        </w:rPr>
        <w:t>divisions</w:t>
      </w:r>
      <w:r w:rsidR="00A30125" w:rsidRPr="006E5EC5">
        <w:rPr>
          <w:rFonts w:ascii="Times New Roman" w:hAnsi="Times New Roman"/>
          <w:b/>
        </w:rPr>
        <w:t>.  She came to the New York office and was named Associate Publisher</w:t>
      </w:r>
      <w:r>
        <w:rPr>
          <w:rFonts w:ascii="Times New Roman" w:hAnsi="Times New Roman"/>
          <w:b/>
        </w:rPr>
        <w:t xml:space="preserve"> of Forbes’ dedicated lifestyle magazine, </w:t>
      </w:r>
      <w:r w:rsidRPr="008847C0">
        <w:rPr>
          <w:rFonts w:ascii="Times New Roman" w:hAnsi="Times New Roman"/>
          <w:b/>
          <w:i/>
        </w:rPr>
        <w:t>ForbesLife</w:t>
      </w:r>
      <w:r>
        <w:rPr>
          <w:rFonts w:ascii="Times New Roman" w:hAnsi="Times New Roman"/>
          <w:b/>
        </w:rPr>
        <w:t>,</w:t>
      </w:r>
      <w:r w:rsidR="00A30125" w:rsidRPr="006E5EC5">
        <w:rPr>
          <w:rFonts w:ascii="Times New Roman" w:hAnsi="Times New Roman"/>
          <w:b/>
        </w:rPr>
        <w:t xml:space="preserve"> in February of 2004</w:t>
      </w:r>
      <w:r>
        <w:rPr>
          <w:rFonts w:ascii="Times New Roman" w:hAnsi="Times New Roman"/>
          <w:b/>
        </w:rPr>
        <w:t>,</w:t>
      </w:r>
      <w:r w:rsidR="00A30125" w:rsidRPr="006E5EC5">
        <w:rPr>
          <w:rFonts w:ascii="Times New Roman" w:hAnsi="Times New Roman"/>
          <w:b/>
        </w:rPr>
        <w:t xml:space="preserve"> and </w:t>
      </w:r>
      <w:r>
        <w:rPr>
          <w:rFonts w:ascii="Times New Roman" w:hAnsi="Times New Roman"/>
          <w:b/>
        </w:rPr>
        <w:t>President</w:t>
      </w:r>
      <w:r w:rsidR="00A30125" w:rsidRPr="006E5EC5">
        <w:rPr>
          <w:rFonts w:ascii="Times New Roman" w:hAnsi="Times New Roman"/>
          <w:b/>
        </w:rPr>
        <w:t xml:space="preserve"> and Publisher,</w:t>
      </w:r>
      <w:r>
        <w:rPr>
          <w:rFonts w:ascii="Times New Roman" w:hAnsi="Times New Roman"/>
          <w:b/>
        </w:rPr>
        <w:t xml:space="preserve"> </w:t>
      </w:r>
      <w:r w:rsidRPr="000C2235">
        <w:rPr>
          <w:rFonts w:ascii="Times New Roman" w:hAnsi="Times New Roman"/>
          <w:b/>
          <w:i/>
        </w:rPr>
        <w:t>Forbes</w:t>
      </w:r>
      <w:r w:rsidR="00A30125" w:rsidRPr="000C2235">
        <w:rPr>
          <w:rFonts w:ascii="Times New Roman" w:hAnsi="Times New Roman"/>
          <w:b/>
          <w:i/>
          <w:iCs/>
        </w:rPr>
        <w:t>Woman</w:t>
      </w:r>
      <w:r w:rsidR="00A30125" w:rsidRPr="006E5EC5">
        <w:rPr>
          <w:rFonts w:ascii="Times New Roman" w:hAnsi="Times New Roman"/>
          <w:b/>
          <w:i/>
          <w:iCs/>
        </w:rPr>
        <w:t xml:space="preserve">, </w:t>
      </w:r>
      <w:r>
        <w:rPr>
          <w:rFonts w:ascii="Times New Roman" w:hAnsi="Times New Roman"/>
          <w:b/>
        </w:rPr>
        <w:t>in 2008</w:t>
      </w:r>
      <w:r w:rsidR="00A30125" w:rsidRPr="006E5EC5">
        <w:rPr>
          <w:rFonts w:ascii="Times New Roman" w:hAnsi="Times New Roman"/>
          <w:b/>
        </w:rPr>
        <w:t>.</w:t>
      </w:r>
      <w:r>
        <w:rPr>
          <w:rFonts w:ascii="Times New Roman" w:hAnsi="Times New Roman"/>
          <w:b/>
        </w:rPr>
        <w:t xml:space="preserve">  </w:t>
      </w:r>
    </w:p>
    <w:p w:rsidR="00CA125F" w:rsidRDefault="00D10520" w:rsidP="00A30125">
      <w:pPr>
        <w:jc w:val="both"/>
        <w:rPr>
          <w:rFonts w:ascii="Times New Roman" w:hAnsi="Times New Roman"/>
          <w:b/>
        </w:rPr>
      </w:pPr>
    </w:p>
    <w:p w:rsidR="00542770" w:rsidRPr="006E5EC5" w:rsidRDefault="00AB4199" w:rsidP="00542770">
      <w:pPr>
        <w:jc w:val="both"/>
        <w:rPr>
          <w:rFonts w:ascii="Times New Roman" w:hAnsi="Times New Roman"/>
          <w:b/>
        </w:rPr>
      </w:pPr>
      <w:r>
        <w:rPr>
          <w:rFonts w:ascii="Times New Roman" w:hAnsi="Times New Roman"/>
          <w:b/>
        </w:rPr>
        <w:t>In 2010, Moira founded the Forbes Executive Women’s Board. Through harnessing the intellect, experience, and collaboration of the Board’s dynamic members, this organization aims to advance some of the most relevant issues for women in business and leadership today. Moira serves on the board of Key4Women and is also an active member of such organizations as The Women’s Forum for the Economy and Society and 85 Broads.</w:t>
      </w:r>
    </w:p>
    <w:p w:rsidR="00A30125" w:rsidRPr="006E5EC5" w:rsidRDefault="00A30125" w:rsidP="00A30125">
      <w:pPr>
        <w:jc w:val="both"/>
        <w:rPr>
          <w:rFonts w:ascii="Times New Roman" w:hAnsi="Times New Roman"/>
          <w:b/>
        </w:rPr>
      </w:pPr>
    </w:p>
    <w:p w:rsidR="00A30125" w:rsidRPr="006E5EC5" w:rsidRDefault="00A30125" w:rsidP="00A30125">
      <w:pPr>
        <w:jc w:val="both"/>
        <w:rPr>
          <w:rFonts w:ascii="Times New Roman" w:hAnsi="Times New Roman"/>
          <w:b/>
          <w:color w:val="000000"/>
        </w:rPr>
      </w:pPr>
      <w:r w:rsidRPr="006E5EC5">
        <w:rPr>
          <w:rFonts w:ascii="Times New Roman" w:hAnsi="Times New Roman"/>
          <w:b/>
        </w:rPr>
        <w:t>M</w:t>
      </w:r>
      <w:r w:rsidR="00AB4199">
        <w:rPr>
          <w:rFonts w:ascii="Times New Roman" w:hAnsi="Times New Roman"/>
          <w:b/>
        </w:rPr>
        <w:t>oira</w:t>
      </w:r>
      <w:r w:rsidRPr="006E5EC5">
        <w:rPr>
          <w:rFonts w:ascii="Times New Roman" w:hAnsi="Times New Roman"/>
          <w:b/>
        </w:rPr>
        <w:t xml:space="preserve"> graduated cum laude with a BA in Art History from Princeton University</w:t>
      </w:r>
      <w:r w:rsidR="00AB4199">
        <w:rPr>
          <w:rFonts w:ascii="Times New Roman" w:hAnsi="Times New Roman"/>
          <w:b/>
        </w:rPr>
        <w:t xml:space="preserve">, and is a graduate of the </w:t>
      </w:r>
      <w:r w:rsidRPr="006E5EC5">
        <w:rPr>
          <w:rFonts w:ascii="Times New Roman" w:hAnsi="Times New Roman"/>
          <w:b/>
          <w:color w:val="000000"/>
        </w:rPr>
        <w:t xml:space="preserve">Harvard </w:t>
      </w:r>
      <w:r w:rsidR="00AB4199">
        <w:rPr>
          <w:rFonts w:ascii="Times New Roman" w:hAnsi="Times New Roman"/>
          <w:b/>
          <w:color w:val="000000"/>
        </w:rPr>
        <w:t xml:space="preserve">Business School </w:t>
      </w:r>
      <w:r w:rsidRPr="006E5EC5">
        <w:rPr>
          <w:rFonts w:ascii="Times New Roman" w:hAnsi="Times New Roman"/>
          <w:b/>
          <w:color w:val="000000"/>
        </w:rPr>
        <w:t>program for Leader</w:t>
      </w:r>
      <w:r w:rsidR="00AB4199">
        <w:rPr>
          <w:rFonts w:ascii="Times New Roman" w:hAnsi="Times New Roman"/>
          <w:b/>
          <w:color w:val="000000"/>
        </w:rPr>
        <w:t>ship Development</w:t>
      </w:r>
      <w:r w:rsidRPr="006E5EC5">
        <w:rPr>
          <w:rFonts w:ascii="Times New Roman" w:hAnsi="Times New Roman"/>
          <w:b/>
          <w:color w:val="000000"/>
        </w:rPr>
        <w:t>.</w:t>
      </w:r>
      <w:r w:rsidR="00AB4199">
        <w:rPr>
          <w:rFonts w:ascii="Times New Roman" w:hAnsi="Times New Roman"/>
          <w:b/>
          <w:color w:val="000000"/>
        </w:rPr>
        <w:t xml:space="preserve">  She is married to an orthopedic surgeon and lives in NYC.</w:t>
      </w:r>
    </w:p>
    <w:sectPr w:rsidR="00A30125" w:rsidRPr="006E5EC5" w:rsidSect="001F5A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adeGothicLTStd-Light">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A30125"/>
    <w:rsid w:val="005B6847"/>
    <w:rsid w:val="0083402B"/>
    <w:rsid w:val="00A30125"/>
    <w:rsid w:val="00AB4199"/>
    <w:rsid w:val="00D10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25"/>
    <w:pPr>
      <w:widowContro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0125"/>
    <w:pPr>
      <w:widowControl/>
      <w:spacing w:after="120" w:line="240" w:lineRule="atLeast"/>
      <w:ind w:left="288"/>
    </w:pPr>
    <w:rPr>
      <w:rFonts w:ascii="Garamond" w:hAnsi="Garamond"/>
      <w:sz w:val="20"/>
    </w:rPr>
  </w:style>
  <w:style w:type="paragraph" w:styleId="NormalWeb">
    <w:name w:val="Normal (Web)"/>
    <w:basedOn w:val="Normal"/>
    <w:rsid w:val="000251EE"/>
    <w:pPr>
      <w:widowControl/>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BE5EE2"/>
    <w:rPr>
      <w:rFonts w:ascii="Tahoma" w:hAnsi="Tahoma" w:cs="Tahoma"/>
      <w:sz w:val="16"/>
      <w:szCs w:val="16"/>
    </w:rPr>
  </w:style>
  <w:style w:type="character" w:customStyle="1" w:styleId="BalloonTextChar">
    <w:name w:val="Balloon Text Char"/>
    <w:basedOn w:val="DefaultParagraphFont"/>
    <w:link w:val="BalloonText"/>
    <w:uiPriority w:val="99"/>
    <w:semiHidden/>
    <w:rsid w:val="00BE5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Forbes, Inc.</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EGrasso</dc:creator>
  <cp:lastModifiedBy> </cp:lastModifiedBy>
  <cp:revision>2</cp:revision>
  <cp:lastPrinted>2012-01-20T19:50:00Z</cp:lastPrinted>
  <dcterms:created xsi:type="dcterms:W3CDTF">2012-03-26T17:49:00Z</dcterms:created>
  <dcterms:modified xsi:type="dcterms:W3CDTF">2012-03-26T17:49:00Z</dcterms:modified>
</cp:coreProperties>
</file>