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2446C" w14:textId="69610F58" w:rsidR="00223358" w:rsidRPr="00E959F7" w:rsidRDefault="0068688C" w:rsidP="003E4A59">
      <w:pPr>
        <w:ind w:right="-360"/>
        <w:rPr>
          <w:rFonts w:asciiTheme="majorHAnsi" w:hAnsiTheme="majorHAnsi" w:cs="Times New Roman"/>
          <w:b/>
          <w:color w:val="0B7A40"/>
          <w:sz w:val="28"/>
          <w:szCs w:val="28"/>
        </w:rPr>
      </w:pPr>
      <w:r w:rsidRPr="0068688C">
        <w:rPr>
          <w:noProof/>
        </w:rPr>
        <w:drawing>
          <wp:inline distT="0" distB="0" distL="0" distR="0" wp14:anchorId="0548B787" wp14:editId="2D6BA051">
            <wp:extent cx="1308100" cy="1100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62" cy="11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</w:t>
      </w:r>
      <w:r w:rsidR="004C47DE">
        <w:rPr>
          <w:rFonts w:asciiTheme="majorHAnsi" w:hAnsiTheme="majorHAnsi" w:cs="Times New Roman"/>
          <w:b/>
          <w:color w:val="0B7A40"/>
          <w:sz w:val="28"/>
          <w:szCs w:val="28"/>
        </w:rPr>
        <w:t>7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</w:t>
      </w:r>
      <w:r w:rsidR="008E77EB">
        <w:rPr>
          <w:rFonts w:asciiTheme="majorHAnsi" w:hAnsiTheme="majorHAnsi" w:cs="Times New Roman"/>
          <w:b/>
          <w:color w:val="0B7A40"/>
          <w:sz w:val="28"/>
          <w:szCs w:val="28"/>
        </w:rPr>
        <w:t>LIFETIME ACHIEVEMENT AWARD</w:t>
      </w:r>
    </w:p>
    <w:p w14:paraId="7F2FE520" w14:textId="1C61A5F6" w:rsidR="00335EE2" w:rsidRPr="00223358" w:rsidRDefault="0004166F" w:rsidP="00335EE2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04166F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</w:t>
      </w:r>
      <w:r w:rsidR="00314499">
        <w:rPr>
          <w:rFonts w:asciiTheme="majorHAnsi" w:hAnsiTheme="majorHAnsi"/>
          <w:sz w:val="22"/>
          <w:szCs w:val="22"/>
        </w:rPr>
        <w:t xml:space="preserve">WIBU Lifetime Achievement Award </w:t>
      </w:r>
      <w:r w:rsidR="0074650E">
        <w:rPr>
          <w:rFonts w:asciiTheme="majorHAnsi" w:hAnsiTheme="majorHAnsi"/>
          <w:sz w:val="22"/>
          <w:szCs w:val="22"/>
        </w:rPr>
        <w:t>honors a woman who has dedicated her life to being a leader and role model.  Her influence has made an enduring and profound difference in her community and the lives of those around her</w:t>
      </w:r>
      <w:r w:rsidR="00335EE2">
        <w:rPr>
          <w:rFonts w:asciiTheme="majorHAnsi" w:hAnsiTheme="majorHAnsi"/>
          <w:sz w:val="22"/>
          <w:szCs w:val="22"/>
        </w:rPr>
        <w:t xml:space="preserve">.  Recipients of this award strive </w:t>
      </w:r>
      <w:r w:rsidR="00335EE2" w:rsidRPr="00223358">
        <w:rPr>
          <w:rFonts w:asciiTheme="majorHAnsi" w:hAnsiTheme="majorHAnsi" w:cs="Times New Roman"/>
          <w:color w:val="060606"/>
          <w:sz w:val="22"/>
          <w:szCs w:val="22"/>
        </w:rPr>
        <w:t>toward the highest levels of personal and professional accomplishment, excel in their chosen field</w:t>
      </w:r>
      <w:r w:rsidR="00335EE2"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335EE2" w:rsidRPr="00223358">
        <w:rPr>
          <w:rFonts w:asciiTheme="majorHAnsi" w:hAnsiTheme="majorHAnsi" w:cs="Times New Roman"/>
          <w:color w:val="060606"/>
          <w:sz w:val="22"/>
          <w:szCs w:val="22"/>
        </w:rPr>
        <w:t>devote time and energy to their community in a meaningful way</w:t>
      </w:r>
      <w:r w:rsidR="00335EE2"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335EE2" w:rsidRPr="00223358">
        <w:rPr>
          <w:rFonts w:asciiTheme="majorHAnsi" w:hAnsiTheme="majorHAnsi" w:cs="Times New Roman"/>
          <w:color w:val="060606"/>
          <w:sz w:val="22"/>
          <w:szCs w:val="22"/>
        </w:rPr>
        <w:t>and forge paths of leadership for other women to follow.</w:t>
      </w:r>
    </w:p>
    <w:p w14:paraId="4CE92718" w14:textId="77777777" w:rsidR="00335EE2" w:rsidRDefault="00335EE2" w:rsidP="0004166F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3D73C537" w14:textId="1A9E71AB" w:rsidR="0004166F" w:rsidRPr="00251715" w:rsidRDefault="0074650E" w:rsidP="0004166F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WIBU Lifetime Achievement Award recognizes those </w:t>
      </w:r>
      <w:r w:rsidRPr="0074650E">
        <w:rPr>
          <w:rFonts w:asciiTheme="majorHAnsi" w:hAnsiTheme="majorHAnsi"/>
          <w:iCs/>
          <w:sz w:val="22"/>
          <w:szCs w:val="22"/>
        </w:rPr>
        <w:t>who</w:t>
      </w:r>
      <w:r w:rsidR="0004166F" w:rsidRPr="00251715">
        <w:rPr>
          <w:rFonts w:asciiTheme="majorHAnsi" w:hAnsiTheme="majorHAnsi"/>
          <w:sz w:val="22"/>
          <w:szCs w:val="22"/>
        </w:rPr>
        <w:t xml:space="preserve"> meet </w:t>
      </w:r>
      <w:r w:rsidR="00EB7FE6">
        <w:rPr>
          <w:rFonts w:asciiTheme="majorHAnsi" w:hAnsiTheme="majorHAnsi"/>
          <w:sz w:val="22"/>
          <w:szCs w:val="22"/>
        </w:rPr>
        <w:t xml:space="preserve">the </w:t>
      </w:r>
      <w:r w:rsidR="0004166F" w:rsidRPr="00251715">
        <w:rPr>
          <w:rFonts w:asciiTheme="majorHAnsi" w:hAnsiTheme="majorHAnsi"/>
          <w:sz w:val="22"/>
          <w:szCs w:val="22"/>
        </w:rPr>
        <w:t xml:space="preserve">following criteria: </w:t>
      </w:r>
    </w:p>
    <w:p w14:paraId="1D6197BD" w14:textId="1F250D80" w:rsidR="0004166F" w:rsidRPr="0074650E" w:rsidRDefault="0004166F" w:rsidP="0004166F">
      <w:pPr>
        <w:pStyle w:val="Default"/>
        <w:ind w:left="720" w:hanging="360"/>
        <w:rPr>
          <w:rFonts w:asciiTheme="majorHAnsi" w:hAnsiTheme="majorHAnsi"/>
          <w:sz w:val="22"/>
          <w:szCs w:val="22"/>
          <w:u w:val="single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</w:r>
      <w:r w:rsidR="00C96069">
        <w:rPr>
          <w:rFonts w:asciiTheme="majorHAnsi" w:hAnsiTheme="majorHAnsi"/>
          <w:sz w:val="22"/>
          <w:szCs w:val="22"/>
        </w:rPr>
        <w:t>A woma</w:t>
      </w:r>
      <w:r w:rsidR="0074650E">
        <w:rPr>
          <w:rFonts w:asciiTheme="majorHAnsi" w:hAnsiTheme="majorHAnsi"/>
          <w:sz w:val="22"/>
          <w:szCs w:val="22"/>
        </w:rPr>
        <w:t xml:space="preserve">n of widespread and ongoing </w:t>
      </w:r>
      <w:r w:rsidR="0074650E">
        <w:rPr>
          <w:rFonts w:asciiTheme="majorHAnsi" w:hAnsiTheme="majorHAnsi"/>
          <w:b/>
          <w:i/>
          <w:sz w:val="22"/>
          <w:szCs w:val="22"/>
        </w:rPr>
        <w:t>influence</w:t>
      </w:r>
      <w:r w:rsidR="0074650E">
        <w:rPr>
          <w:rFonts w:asciiTheme="majorHAnsi" w:hAnsiTheme="majorHAnsi"/>
          <w:sz w:val="22"/>
          <w:szCs w:val="22"/>
        </w:rPr>
        <w:t>, who is recognized as a leader.</w:t>
      </w:r>
    </w:p>
    <w:p w14:paraId="2B533705" w14:textId="1B72C632" w:rsidR="0074650E" w:rsidRDefault="0074650E" w:rsidP="0074650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</w:r>
      <w:r w:rsidR="00C96069">
        <w:rPr>
          <w:rFonts w:asciiTheme="majorHAnsi" w:hAnsiTheme="majorHAnsi"/>
          <w:sz w:val="22"/>
          <w:szCs w:val="22"/>
        </w:rPr>
        <w:t>A woma</w:t>
      </w:r>
      <w:r>
        <w:rPr>
          <w:rFonts w:asciiTheme="majorHAnsi" w:hAnsiTheme="majorHAnsi"/>
          <w:sz w:val="22"/>
          <w:szCs w:val="22"/>
        </w:rPr>
        <w:t xml:space="preserve">n of exceptional </w:t>
      </w:r>
      <w:r>
        <w:rPr>
          <w:rFonts w:asciiTheme="majorHAnsi" w:hAnsiTheme="majorHAnsi"/>
          <w:b/>
          <w:i/>
          <w:sz w:val="22"/>
          <w:szCs w:val="22"/>
        </w:rPr>
        <w:t>accomplishment</w:t>
      </w:r>
      <w:r>
        <w:rPr>
          <w:rFonts w:asciiTheme="majorHAnsi" w:hAnsiTheme="majorHAnsi"/>
          <w:sz w:val="22"/>
          <w:szCs w:val="22"/>
        </w:rPr>
        <w:t>, whose achievements display a high level of excellence.</w:t>
      </w:r>
    </w:p>
    <w:p w14:paraId="7BA0D625" w14:textId="598E00C1" w:rsidR="0074650E" w:rsidRPr="0074650E" w:rsidRDefault="0074650E" w:rsidP="0074650E">
      <w:pPr>
        <w:pStyle w:val="Default"/>
        <w:ind w:left="720" w:hanging="360"/>
        <w:rPr>
          <w:rFonts w:asciiTheme="majorHAnsi" w:hAnsiTheme="majorHAnsi"/>
          <w:sz w:val="22"/>
          <w:szCs w:val="22"/>
          <w:u w:val="single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</w:r>
      <w:r w:rsidR="00C96069">
        <w:rPr>
          <w:rFonts w:asciiTheme="majorHAnsi" w:hAnsiTheme="majorHAnsi"/>
          <w:sz w:val="22"/>
          <w:szCs w:val="22"/>
        </w:rPr>
        <w:t>A woma</w:t>
      </w:r>
      <w:r>
        <w:rPr>
          <w:rFonts w:asciiTheme="majorHAnsi" w:hAnsiTheme="majorHAnsi"/>
          <w:sz w:val="22"/>
          <w:szCs w:val="22"/>
        </w:rPr>
        <w:t xml:space="preserve">n of exemplary </w:t>
      </w:r>
      <w:r>
        <w:rPr>
          <w:rFonts w:asciiTheme="majorHAnsi" w:hAnsiTheme="majorHAnsi"/>
          <w:b/>
          <w:i/>
          <w:sz w:val="22"/>
          <w:szCs w:val="22"/>
        </w:rPr>
        <w:t>character</w:t>
      </w:r>
      <w:r>
        <w:rPr>
          <w:rFonts w:asciiTheme="majorHAnsi" w:hAnsiTheme="majorHAnsi"/>
          <w:sz w:val="22"/>
          <w:szCs w:val="22"/>
        </w:rPr>
        <w:t xml:space="preserve">, who shows a commitment to the highest values. </w:t>
      </w:r>
    </w:p>
    <w:p w14:paraId="1F899692" w14:textId="5CCAE0F3" w:rsidR="0074650E" w:rsidRDefault="0074650E" w:rsidP="0074650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</w:r>
      <w:r w:rsidR="00C96069">
        <w:rPr>
          <w:rFonts w:asciiTheme="majorHAnsi" w:hAnsiTheme="majorHAnsi"/>
          <w:sz w:val="22"/>
          <w:szCs w:val="22"/>
        </w:rPr>
        <w:t>A woma</w:t>
      </w:r>
      <w:r>
        <w:rPr>
          <w:rFonts w:asciiTheme="majorHAnsi" w:hAnsiTheme="majorHAnsi"/>
          <w:sz w:val="22"/>
          <w:szCs w:val="22"/>
        </w:rPr>
        <w:t xml:space="preserve">n of </w:t>
      </w:r>
      <w:r>
        <w:rPr>
          <w:rFonts w:asciiTheme="majorHAnsi" w:hAnsiTheme="majorHAnsi"/>
          <w:b/>
          <w:i/>
          <w:sz w:val="22"/>
          <w:szCs w:val="22"/>
        </w:rPr>
        <w:t>endurance</w:t>
      </w:r>
      <w:r>
        <w:rPr>
          <w:rFonts w:asciiTheme="majorHAnsi" w:hAnsiTheme="majorHAnsi"/>
          <w:sz w:val="22"/>
          <w:szCs w:val="22"/>
        </w:rPr>
        <w:t>, who overcomes barriers and exhibits long-term courage and perseverance.</w:t>
      </w:r>
    </w:p>
    <w:p w14:paraId="2A55355A" w14:textId="21EC77C4" w:rsidR="00EB7FE6" w:rsidRDefault="00EB7FE6" w:rsidP="0074650E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517D2361" w14:textId="43A3E422" w:rsidR="00EB7FE6" w:rsidRDefault="00EB7FE6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Nominees may represent either the profit or not-for-profit sector.</w:t>
      </w:r>
    </w:p>
    <w:p w14:paraId="4A7D8DD7" w14:textId="02BCF74A" w:rsidR="00251715" w:rsidRDefault="00EB7FE6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Previous ATHENA Recipients and Nominees are eligible for nomination</w:t>
      </w:r>
      <w:r w:rsidR="00335EE2">
        <w:rPr>
          <w:rFonts w:asciiTheme="majorHAnsi" w:hAnsiTheme="majorHAnsi"/>
          <w:sz w:val="22"/>
          <w:szCs w:val="22"/>
        </w:rPr>
        <w:t>.</w:t>
      </w:r>
    </w:p>
    <w:p w14:paraId="0CC32A3F" w14:textId="4E21F01C" w:rsidR="00EB7FE6" w:rsidRDefault="00EB7FE6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Nominations for retired individuals are accepted.</w:t>
      </w:r>
    </w:p>
    <w:p w14:paraId="07053499" w14:textId="550BA9E4" w:rsidR="00EB7FE6" w:rsidRDefault="00EB7FE6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award will not be conferred posthumously.</w:t>
      </w:r>
    </w:p>
    <w:p w14:paraId="3B81627A" w14:textId="520B8062" w:rsidR="00255605" w:rsidRDefault="00255605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Award is honored by way of a named scholarship on behalf of WIBU and the Lifetime Achievement Award Recipient given to a female Non-Traditional College Student.</w:t>
      </w:r>
    </w:p>
    <w:p w14:paraId="09A56EE7" w14:textId="3984C764" w:rsidR="00EB7FE6" w:rsidRDefault="00EB7FE6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award is not affiliated with the ATHENA Leadership Award program and is conferred solely by WIBU.</w:t>
      </w:r>
    </w:p>
    <w:p w14:paraId="3AFA91AF" w14:textId="77777777" w:rsidR="00EB7FE6" w:rsidRPr="00251715" w:rsidRDefault="00EB7FE6" w:rsidP="00EB7FE6">
      <w:pPr>
        <w:pStyle w:val="Default"/>
        <w:ind w:left="720"/>
        <w:rPr>
          <w:rFonts w:asciiTheme="majorHAnsi" w:hAnsiTheme="majorHAnsi"/>
          <w:sz w:val="22"/>
          <w:szCs w:val="22"/>
        </w:rPr>
      </w:pPr>
    </w:p>
    <w:p w14:paraId="613AD59B" w14:textId="3FE61280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 xml:space="preserve">COMPLETING THE </w:t>
      </w:r>
      <w:r w:rsidR="00643BAF">
        <w:rPr>
          <w:rFonts w:asciiTheme="majorHAnsi" w:hAnsiTheme="majorHAnsi" w:cs="Times New Roman"/>
          <w:color w:val="0B7A40"/>
          <w:sz w:val="28"/>
          <w:szCs w:val="28"/>
        </w:rPr>
        <w:t>NOMINATION</w:t>
      </w:r>
    </w:p>
    <w:p w14:paraId="29217B25" w14:textId="77777777" w:rsidR="00223358" w:rsidRPr="003E4A59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614D43E3" w:rsidR="00223358" w:rsidRPr="00223358" w:rsidRDefault="00251715" w:rsidP="0025171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>
        <w:rPr>
          <w:rFonts w:asciiTheme="majorHAnsi" w:hAnsiTheme="majorHAnsi" w:cs="Times New Roman"/>
          <w:b/>
          <w:color w:val="060606"/>
          <w:sz w:val="22"/>
          <w:szCs w:val="22"/>
        </w:rPr>
        <w:t>and</w:t>
      </w:r>
      <w:proofErr w:type="gramEnd"/>
      <w:r w:rsidR="00223358" w:rsidRPr="003E4A59">
        <w:rPr>
          <w:rFonts w:asciiTheme="majorHAnsi" w:hAnsiTheme="majorHAnsi" w:cs="Times New Roman"/>
          <w:b/>
          <w:color w:val="060606"/>
          <w:sz w:val="22"/>
          <w:szCs w:val="22"/>
        </w:rPr>
        <w:t xml:space="preserve"> accurate nominations.</w:t>
      </w:r>
      <w:r w:rsidR="00223358"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</w:p>
    <w:p w14:paraId="6FF1ACF6" w14:textId="34CAA9A4" w:rsidR="00223358" w:rsidRDefault="00643BAF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>
        <w:rPr>
          <w:rFonts w:asciiTheme="majorHAnsi" w:hAnsiTheme="majorHAnsi" w:cs="Times New Roman"/>
          <w:color w:val="060606"/>
          <w:sz w:val="22"/>
          <w:szCs w:val="22"/>
        </w:rPr>
        <w:t xml:space="preserve">Nominators are to submit an essay consisting of no more than 1,000 words indicating how the nominated individual meets the selection criteria. </w:t>
      </w:r>
    </w:p>
    <w:p w14:paraId="5DDAD6B0" w14:textId="3183B695" w:rsidR="00643BAF" w:rsidRPr="00223358" w:rsidRDefault="00643BAF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>
        <w:rPr>
          <w:rFonts w:asciiTheme="majorHAnsi" w:hAnsiTheme="majorHAnsi" w:cs="Times New Roman"/>
          <w:color w:val="060606"/>
          <w:sz w:val="22"/>
          <w:szCs w:val="22"/>
        </w:rPr>
        <w:t>In addition to the essay, please also include the Nominee/Nominator Information form attached.</w:t>
      </w:r>
    </w:p>
    <w:p w14:paraId="25854591" w14:textId="77777777" w:rsidR="00223358" w:rsidRPr="00223358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letters of support, </w:t>
      </w:r>
      <w:proofErr w:type="spell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etc</w:t>
      </w:r>
      <w:proofErr w:type="spellEnd"/>
      <w:r w:rsidRPr="00223358">
        <w:rPr>
          <w:rFonts w:asciiTheme="majorHAnsi" w:hAnsiTheme="majorHAnsi" w:cs="Times New Roman"/>
          <w:color w:val="060606"/>
          <w:sz w:val="22"/>
          <w:szCs w:val="22"/>
        </w:rPr>
        <w:t>) with your</w:t>
      </w:r>
    </w:p>
    <w:p w14:paraId="04CA8A3F" w14:textId="77777777" w:rsidR="00223358" w:rsidRPr="00223358" w:rsidRDefault="00223358" w:rsidP="00251715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proofErr w:type="gram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completed</w:t>
      </w:r>
      <w:proofErr w:type="gramEnd"/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nomination form. Please do not include photos. 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62C82978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made up </w:t>
      </w:r>
      <w:r w:rsidR="00643BAF">
        <w:rPr>
          <w:rFonts w:asciiTheme="majorHAnsi" w:hAnsiTheme="majorHAnsi" w:cs="Times New Roman"/>
          <w:color w:val="060606"/>
          <w:sz w:val="22"/>
          <w:szCs w:val="22"/>
        </w:rPr>
        <w:t>of active WIBU Members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will review all nominations and select the </w:t>
      </w:r>
      <w:r w:rsidR="00643BAF">
        <w:rPr>
          <w:rFonts w:asciiTheme="majorHAnsi" w:hAnsiTheme="majorHAnsi" w:cs="Times New Roman"/>
          <w:color w:val="060606"/>
          <w:sz w:val="22"/>
          <w:szCs w:val="22"/>
        </w:rPr>
        <w:t xml:space="preserve">WIBU Lifetime Achievement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Award Recipient. The recipient will be announced at the ATHENA Luncheon on Wednesday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74650E">
        <w:rPr>
          <w:rFonts w:asciiTheme="majorHAnsi" w:hAnsiTheme="majorHAnsi" w:cs="Times New Roman"/>
          <w:color w:val="060606"/>
          <w:sz w:val="22"/>
          <w:szCs w:val="22"/>
        </w:rPr>
        <w:t>November 1</w:t>
      </w:r>
      <w:r w:rsidR="004C47DE">
        <w:rPr>
          <w:rFonts w:asciiTheme="majorHAnsi" w:hAnsiTheme="majorHAnsi" w:cs="Times New Roman"/>
          <w:color w:val="060606"/>
          <w:sz w:val="22"/>
          <w:szCs w:val="22"/>
        </w:rPr>
        <w:t>5</w:t>
      </w:r>
      <w:r w:rsidR="0074650E">
        <w:rPr>
          <w:rFonts w:asciiTheme="majorHAnsi" w:hAnsiTheme="majorHAnsi" w:cs="Times New Roman"/>
          <w:color w:val="060606"/>
          <w:sz w:val="22"/>
          <w:szCs w:val="22"/>
        </w:rPr>
        <w:t>, 201</w:t>
      </w:r>
      <w:r w:rsidR="004C47DE">
        <w:rPr>
          <w:rFonts w:asciiTheme="majorHAnsi" w:hAnsiTheme="majorHAnsi" w:cs="Times New Roman"/>
          <w:color w:val="060606"/>
          <w:sz w:val="22"/>
          <w:szCs w:val="22"/>
        </w:rPr>
        <w:t>7</w:t>
      </w:r>
      <w:r w:rsidR="00643BAF">
        <w:rPr>
          <w:rFonts w:asciiTheme="majorHAnsi" w:hAnsiTheme="majorHAnsi" w:cs="Times New Roman"/>
          <w:color w:val="060606"/>
          <w:sz w:val="22"/>
          <w:szCs w:val="22"/>
        </w:rPr>
        <w:t>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10D692B4" w14:textId="5318AD21" w:rsidR="00550F31" w:rsidRPr="00223358" w:rsidRDefault="00550F31" w:rsidP="00550F31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The deadline for submission is </w:t>
      </w:r>
      <w:r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CE459B">
        <w:rPr>
          <w:rFonts w:asciiTheme="majorHAnsi" w:hAnsiTheme="majorHAnsi" w:cs="Times New Roman"/>
          <w:color w:val="060606"/>
          <w:sz w:val="22"/>
          <w:szCs w:val="22"/>
        </w:rPr>
        <w:t>22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>201</w:t>
      </w:r>
      <w:r w:rsidR="004C47DE">
        <w:rPr>
          <w:rFonts w:asciiTheme="majorHAnsi" w:hAnsiTheme="majorHAnsi" w:cs="Times New Roman"/>
          <w:color w:val="060606"/>
          <w:sz w:val="22"/>
          <w:szCs w:val="22"/>
        </w:rPr>
        <w:t>7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.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or personal delivery. Mail: Women in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 xml:space="preserve">PO Box 556 Muncie, IN 47308 (must arrive by September </w:t>
      </w:r>
      <w:r w:rsidR="00CE459B">
        <w:rPr>
          <w:rFonts w:asciiTheme="majorHAnsi" w:hAnsiTheme="majorHAnsi" w:cs="Times New Roman"/>
          <w:color w:val="060606"/>
          <w:sz w:val="22"/>
          <w:szCs w:val="22"/>
        </w:rPr>
        <w:t>22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). Email: ATHENA@wibumuncie.org. Hand Deliver: </w:t>
      </w:r>
      <w:r w:rsidRPr="00A54374">
        <w:rPr>
          <w:rFonts w:asciiTheme="majorHAnsi" w:hAnsiTheme="majorHAnsi" w:cs="Times New Roman"/>
          <w:color w:val="060606"/>
          <w:sz w:val="22"/>
          <w:szCs w:val="22"/>
        </w:rPr>
        <w:t xml:space="preserve">Drop off to </w:t>
      </w:r>
      <w:r w:rsidR="00A54374" w:rsidRPr="00A54374">
        <w:rPr>
          <w:rFonts w:asciiTheme="majorHAnsi" w:hAnsiTheme="majorHAnsi" w:cs="Times New Roman"/>
          <w:color w:val="060606"/>
          <w:sz w:val="22"/>
          <w:szCs w:val="22"/>
        </w:rPr>
        <w:t xml:space="preserve">Angie Rogers-Howell at </w:t>
      </w:r>
      <w:proofErr w:type="spellStart"/>
      <w:r w:rsidR="00A54374" w:rsidRPr="00A54374">
        <w:rPr>
          <w:rFonts w:asciiTheme="majorHAnsi" w:hAnsiTheme="majorHAnsi" w:cs="Times New Roman"/>
          <w:color w:val="060606"/>
          <w:sz w:val="22"/>
          <w:szCs w:val="22"/>
        </w:rPr>
        <w:t>Madjax</w:t>
      </w:r>
      <w:proofErr w:type="spellEnd"/>
      <w:r w:rsidR="00A54374" w:rsidRPr="00A54374">
        <w:rPr>
          <w:rFonts w:asciiTheme="majorHAnsi" w:hAnsiTheme="majorHAnsi" w:cs="Times New Roman"/>
          <w:color w:val="060606"/>
          <w:sz w:val="22"/>
          <w:szCs w:val="22"/>
        </w:rPr>
        <w:t xml:space="preserve">, 515 East Main </w:t>
      </w:r>
      <w:bookmarkStart w:id="0" w:name="_GoBack"/>
      <w:bookmarkEnd w:id="0"/>
      <w:proofErr w:type="gramStart"/>
      <w:r w:rsidR="00A54374" w:rsidRPr="00A54374">
        <w:rPr>
          <w:rFonts w:asciiTheme="majorHAnsi" w:hAnsiTheme="majorHAnsi" w:cs="Times New Roman"/>
          <w:color w:val="060606"/>
          <w:sz w:val="22"/>
          <w:szCs w:val="22"/>
        </w:rPr>
        <w:t>Street  Suite</w:t>
      </w:r>
      <w:proofErr w:type="gramEnd"/>
      <w:r w:rsidR="00A54374" w:rsidRPr="00A54374">
        <w:rPr>
          <w:rFonts w:asciiTheme="majorHAnsi" w:hAnsiTheme="majorHAnsi" w:cs="Times New Roman"/>
          <w:color w:val="060606"/>
          <w:sz w:val="22"/>
          <w:szCs w:val="22"/>
        </w:rPr>
        <w:t xml:space="preserve"> 102</w:t>
      </w:r>
      <w:r w:rsidR="00A54374">
        <w:rPr>
          <w:rFonts w:asciiTheme="majorHAnsi" w:hAnsiTheme="majorHAnsi" w:cs="Times New Roman"/>
          <w:color w:val="060606"/>
          <w:sz w:val="22"/>
          <w:szCs w:val="22"/>
        </w:rPr>
        <w:t>.</w:t>
      </w:r>
    </w:p>
    <w:p w14:paraId="599DDAAF" w14:textId="250043BA" w:rsidR="00314499" w:rsidRDefault="00314499" w:rsidP="00314499">
      <w:pPr>
        <w:shd w:val="clear" w:color="auto" w:fill="FFFFFF"/>
        <w:spacing w:line="288" w:lineRule="atLeast"/>
        <w:rPr>
          <w:rFonts w:ascii="Lucida Grande" w:eastAsia="Times New Roman" w:hAnsi="Lucida Grande" w:cs="Lucida Grande"/>
          <w:color w:val="000000"/>
          <w:sz w:val="29"/>
          <w:szCs w:val="29"/>
        </w:rPr>
      </w:pPr>
    </w:p>
    <w:p w14:paraId="2BD8D6E1" w14:textId="1E355C61" w:rsidR="00314499" w:rsidRPr="00314499" w:rsidRDefault="00314499" w:rsidP="00314499">
      <w:pPr>
        <w:rPr>
          <w:rFonts w:ascii="Times New Roman" w:eastAsia="Times New Roman" w:hAnsi="Times New Roman" w:cs="Times New Roman"/>
        </w:rPr>
      </w:pPr>
    </w:p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30C77A93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38003A6B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266B64B7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Contact Person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6B499AAB" w14:textId="77777777" w:rsidR="00251715" w:rsidRDefault="00251715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01BF8A03" w14:textId="77777777" w:rsidR="00251715" w:rsidRDefault="00251715">
      <w:pPr>
        <w:rPr>
          <w:rFonts w:asciiTheme="majorHAnsi" w:hAnsiTheme="majorHAnsi"/>
        </w:rPr>
      </w:pPr>
    </w:p>
    <w:p w14:paraId="2C1E45B8" w14:textId="77777777" w:rsidR="00251715" w:rsidRDefault="00251715">
      <w:pPr>
        <w:rPr>
          <w:rFonts w:asciiTheme="majorHAnsi" w:hAnsiTheme="majorHAnsi"/>
        </w:rPr>
      </w:pPr>
    </w:p>
    <w:p w14:paraId="133CBB74" w14:textId="666B1327" w:rsidR="00223358" w:rsidRDefault="00223358">
      <w:pPr>
        <w:rPr>
          <w:rFonts w:asciiTheme="majorHAnsi" w:hAnsiTheme="majorHAnsi"/>
        </w:rPr>
      </w:pPr>
    </w:p>
    <w:sectPr w:rsidR="00223358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63B"/>
    <w:multiLevelType w:val="multilevel"/>
    <w:tmpl w:val="101A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35DE"/>
    <w:multiLevelType w:val="hybridMultilevel"/>
    <w:tmpl w:val="7ED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12E7"/>
    <w:multiLevelType w:val="hybridMultilevel"/>
    <w:tmpl w:val="B2947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D1011"/>
    <w:multiLevelType w:val="multilevel"/>
    <w:tmpl w:val="FA94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4166F"/>
    <w:rsid w:val="00194A4A"/>
    <w:rsid w:val="00223358"/>
    <w:rsid w:val="00251715"/>
    <w:rsid w:val="00255605"/>
    <w:rsid w:val="002A54BE"/>
    <w:rsid w:val="00314499"/>
    <w:rsid w:val="00335EE2"/>
    <w:rsid w:val="003E4A59"/>
    <w:rsid w:val="003E7718"/>
    <w:rsid w:val="004C47DE"/>
    <w:rsid w:val="00550BC2"/>
    <w:rsid w:val="00550F31"/>
    <w:rsid w:val="006174C9"/>
    <w:rsid w:val="00636E26"/>
    <w:rsid w:val="00643BAF"/>
    <w:rsid w:val="0068688C"/>
    <w:rsid w:val="0074650E"/>
    <w:rsid w:val="008E77EB"/>
    <w:rsid w:val="00A54374"/>
    <w:rsid w:val="00B577BC"/>
    <w:rsid w:val="00C7496E"/>
    <w:rsid w:val="00C96069"/>
    <w:rsid w:val="00CE459B"/>
    <w:rsid w:val="00D219C2"/>
    <w:rsid w:val="00EB7FE6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styleId="NormalWeb">
    <w:name w:val="Normal (Web)"/>
    <w:basedOn w:val="Normal"/>
    <w:uiPriority w:val="99"/>
    <w:semiHidden/>
    <w:unhideWhenUsed/>
    <w:rsid w:val="00314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4499"/>
    <w:rPr>
      <w:b/>
      <w:bCs/>
    </w:rPr>
  </w:style>
  <w:style w:type="character" w:customStyle="1" w:styleId="apple-converted-space">
    <w:name w:val="apple-converted-space"/>
    <w:basedOn w:val="DefaultParagraphFont"/>
    <w:rsid w:val="00314499"/>
  </w:style>
  <w:style w:type="character" w:styleId="Emphasis">
    <w:name w:val="Emphasis"/>
    <w:basedOn w:val="DefaultParagraphFont"/>
    <w:uiPriority w:val="20"/>
    <w:qFormat/>
    <w:rsid w:val="0031449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4499"/>
    <w:rPr>
      <w:color w:val="0000FF"/>
      <w:u w:val="single"/>
    </w:rPr>
  </w:style>
  <w:style w:type="character" w:customStyle="1" w:styleId="rvts120">
    <w:name w:val="rvts120"/>
    <w:basedOn w:val="DefaultParagraphFont"/>
    <w:rsid w:val="00314499"/>
  </w:style>
  <w:style w:type="character" w:customStyle="1" w:styleId="rvts16">
    <w:name w:val="rvts16"/>
    <w:basedOn w:val="DefaultParagraphFont"/>
    <w:rsid w:val="00314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styleId="NormalWeb">
    <w:name w:val="Normal (Web)"/>
    <w:basedOn w:val="Normal"/>
    <w:uiPriority w:val="99"/>
    <w:semiHidden/>
    <w:unhideWhenUsed/>
    <w:rsid w:val="003144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14499"/>
    <w:rPr>
      <w:b/>
      <w:bCs/>
    </w:rPr>
  </w:style>
  <w:style w:type="character" w:customStyle="1" w:styleId="apple-converted-space">
    <w:name w:val="apple-converted-space"/>
    <w:basedOn w:val="DefaultParagraphFont"/>
    <w:rsid w:val="00314499"/>
  </w:style>
  <w:style w:type="character" w:styleId="Emphasis">
    <w:name w:val="Emphasis"/>
    <w:basedOn w:val="DefaultParagraphFont"/>
    <w:uiPriority w:val="20"/>
    <w:qFormat/>
    <w:rsid w:val="0031449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14499"/>
    <w:rPr>
      <w:color w:val="0000FF"/>
      <w:u w:val="single"/>
    </w:rPr>
  </w:style>
  <w:style w:type="character" w:customStyle="1" w:styleId="rvts120">
    <w:name w:val="rvts120"/>
    <w:basedOn w:val="DefaultParagraphFont"/>
    <w:rsid w:val="00314499"/>
  </w:style>
  <w:style w:type="character" w:customStyle="1" w:styleId="rvts16">
    <w:name w:val="rvts16"/>
    <w:basedOn w:val="DefaultParagraphFont"/>
    <w:rsid w:val="0031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 for Pets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Lockhart</dc:creator>
  <cp:lastModifiedBy>Chrystal Pearson</cp:lastModifiedBy>
  <cp:revision>4</cp:revision>
  <dcterms:created xsi:type="dcterms:W3CDTF">2017-07-21T14:05:00Z</dcterms:created>
  <dcterms:modified xsi:type="dcterms:W3CDTF">2017-09-06T16:51:00Z</dcterms:modified>
</cp:coreProperties>
</file>